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C8" w:rsidRDefault="00133FEC">
      <w:r>
        <w:t xml:space="preserve">Тема: «Основные положения» </w:t>
      </w:r>
    </w:p>
    <w:p w:rsidR="00133FEC" w:rsidRDefault="00133FEC">
      <w:r>
        <w:t>Учебник В.П.Олофинская «Детали машин»</w:t>
      </w:r>
    </w:p>
    <w:p w:rsidR="00133FEC" w:rsidRDefault="00133FEC">
      <w:r>
        <w:t>Стр.5-7</w:t>
      </w:r>
      <w:bookmarkStart w:id="0" w:name="_GoBack"/>
      <w:bookmarkEnd w:id="0"/>
    </w:p>
    <w:sectPr w:rsidR="0013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F"/>
    <w:rsid w:val="00133FEC"/>
    <w:rsid w:val="00C12F5F"/>
    <w:rsid w:val="00D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C31E-8529-48F7-876A-2AE5BA11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2016-02-03T07:48:00Z</dcterms:created>
  <dcterms:modified xsi:type="dcterms:W3CDTF">2016-02-03T07:49:00Z</dcterms:modified>
</cp:coreProperties>
</file>